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A1E" w:rsidRDefault="00F91F58" w:rsidP="00A25A1E">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31.25pt;height:69.75pt" fillcolor="#0d0d0d [3069]">
            <v:fill color2="red" rotate="t" focus="-50%" type="gradient"/>
            <v:shadow color="#868686"/>
            <o:extrusion v:ext="view" backdepth="1in" color="red" on="t" viewpoint="0" viewpointorigin="0" skewangle="-90" type="perspective"/>
            <v:textpath style="font-family:&quot;Arial Black&quot;;v-text-kern:t" trim="t" fitpath="t" string="NO MORE HOMEWORK!!!"/>
          </v:shape>
        </w:pict>
      </w:r>
    </w:p>
    <w:p w:rsidR="00F15973" w:rsidRDefault="00F15973" w:rsidP="00A25A1E"/>
    <w:p w:rsidR="00F15973" w:rsidRPr="00D45720" w:rsidRDefault="00F15973" w:rsidP="00A25A1E"/>
    <w:p w:rsidR="00F15973" w:rsidRPr="00D45720" w:rsidRDefault="00F15973" w:rsidP="00A25A1E"/>
    <w:p w:rsidR="00F15973" w:rsidRPr="00D45720" w:rsidRDefault="00F15973" w:rsidP="00A25A1E"/>
    <w:p w:rsidR="00F15973" w:rsidRPr="00D45720" w:rsidRDefault="001D7DDE" w:rsidP="00A25A1E">
      <w:pPr>
        <w:rPr>
          <w:rFonts w:ascii="Showcard Gothic" w:hAnsi="Showcard Gothic"/>
          <w:sz w:val="28"/>
          <w:szCs w:val="28"/>
        </w:rPr>
      </w:pPr>
      <w:r>
        <w:rPr>
          <w:rFonts w:ascii="Showcard Gothic" w:hAnsi="Showcard Gothic"/>
          <w:sz w:val="28"/>
          <w:szCs w:val="28"/>
        </w:rPr>
        <w:t xml:space="preserve"> </w:t>
      </w:r>
      <w:r w:rsidR="00F15973" w:rsidRPr="00D45720">
        <w:rPr>
          <w:rFonts w:ascii="Showcard Gothic" w:hAnsi="Showcard Gothic"/>
          <w:sz w:val="28"/>
          <w:szCs w:val="28"/>
        </w:rPr>
        <w:t>Note: this message is for teachers but if anyone wants to protest about homework as well then pleas</w:t>
      </w:r>
      <w:r w:rsidR="00502753">
        <w:rPr>
          <w:rFonts w:ascii="Showcard Gothic" w:hAnsi="Showcard Gothic"/>
          <w:sz w:val="28"/>
          <w:szCs w:val="28"/>
        </w:rPr>
        <w:t xml:space="preserve">e </w:t>
      </w:r>
      <w:r w:rsidR="00F15973" w:rsidRPr="00D45720">
        <w:rPr>
          <w:rFonts w:ascii="Showcard Gothic" w:hAnsi="Showcard Gothic"/>
          <w:sz w:val="28"/>
          <w:szCs w:val="28"/>
        </w:rPr>
        <w:t>do.</w:t>
      </w:r>
    </w:p>
    <w:p w:rsidR="00F15973" w:rsidRPr="00D45720" w:rsidRDefault="00F15973" w:rsidP="00A25A1E">
      <w:pPr>
        <w:rPr>
          <w:rFonts w:ascii="Showcard Gothic" w:hAnsi="Showcard Gothic"/>
          <w:sz w:val="28"/>
          <w:szCs w:val="28"/>
        </w:rPr>
      </w:pPr>
    </w:p>
    <w:p w:rsidR="00467CA8" w:rsidRPr="0090024D" w:rsidRDefault="00D45720" w:rsidP="00A25A1E">
      <w:pPr>
        <w:rPr>
          <w:rFonts w:ascii="Showcard Gothic" w:hAnsi="Showcard Gothic"/>
          <w:color w:val="FF0000"/>
          <w:sz w:val="28"/>
          <w:szCs w:val="28"/>
        </w:rPr>
      </w:pPr>
      <w:r w:rsidRPr="0090024D">
        <w:rPr>
          <w:rFonts w:ascii="Showcard Gothic" w:hAnsi="Showcard Gothic"/>
          <w:color w:val="FF0000"/>
          <w:sz w:val="28"/>
          <w:szCs w:val="28"/>
        </w:rPr>
        <w:t>Let’s start off with the fact that we have six hours of school every day but NOT THE WEEKENDS. BUT WITH HOMEWORK YOU DON’T GET FREE TIME ON THE WEEKENDS YOU HAVE TO DO HOMEWORK. YOU SHOULD BE ABLE T</w:t>
      </w:r>
      <w:r w:rsidR="001D7DDE">
        <w:rPr>
          <w:rFonts w:ascii="Showcard Gothic" w:hAnsi="Showcard Gothic"/>
          <w:color w:val="FF0000"/>
          <w:sz w:val="28"/>
          <w:szCs w:val="28"/>
        </w:rPr>
        <w:t xml:space="preserve">O COME HOME AND HAVE A HOT </w:t>
      </w:r>
      <w:proofErr w:type="spellStart"/>
      <w:r w:rsidR="001D7DDE">
        <w:rPr>
          <w:rFonts w:ascii="Showcard Gothic" w:hAnsi="Showcard Gothic"/>
          <w:color w:val="FF0000"/>
          <w:sz w:val="28"/>
          <w:szCs w:val="28"/>
        </w:rPr>
        <w:t>CHOCo</w:t>
      </w:r>
      <w:r w:rsidRPr="0090024D">
        <w:rPr>
          <w:rFonts w:ascii="Showcard Gothic" w:hAnsi="Showcard Gothic"/>
          <w:color w:val="FF0000"/>
          <w:sz w:val="28"/>
          <w:szCs w:val="28"/>
        </w:rPr>
        <w:t>LATE</w:t>
      </w:r>
      <w:proofErr w:type="spellEnd"/>
      <w:r w:rsidRPr="0090024D">
        <w:rPr>
          <w:rFonts w:ascii="Showcard Gothic" w:hAnsi="Showcard Gothic"/>
          <w:b/>
          <w:color w:val="FF0000"/>
          <w:sz w:val="28"/>
          <w:szCs w:val="28"/>
        </w:rPr>
        <w:t xml:space="preserve"> AND </w:t>
      </w:r>
      <w:r w:rsidRPr="0090024D">
        <w:rPr>
          <w:rFonts w:ascii="Showcard Gothic" w:hAnsi="Showcard Gothic"/>
          <w:color w:val="FF0000"/>
          <w:sz w:val="28"/>
          <w:szCs w:val="28"/>
        </w:rPr>
        <w:t xml:space="preserve">SIT DOWN TO WATCH T.V. </w:t>
      </w:r>
      <w:r w:rsidR="001D7DDE">
        <w:rPr>
          <w:rFonts w:ascii="Showcard Gothic" w:hAnsi="Showcard Gothic"/>
          <w:color w:val="FF0000"/>
          <w:sz w:val="28"/>
          <w:szCs w:val="28"/>
        </w:rPr>
        <w:t xml:space="preserve">BUT YOUR MUM AND DAD SAY DO </w:t>
      </w:r>
      <w:proofErr w:type="spellStart"/>
      <w:proofErr w:type="gramStart"/>
      <w:r w:rsidR="001D7DDE">
        <w:rPr>
          <w:rFonts w:ascii="Showcard Gothic" w:hAnsi="Showcard Gothic"/>
          <w:color w:val="FF0000"/>
          <w:sz w:val="28"/>
          <w:szCs w:val="28"/>
        </w:rPr>
        <w:t>YOUr</w:t>
      </w:r>
      <w:proofErr w:type="spellEnd"/>
      <w:r w:rsidR="001D7DDE">
        <w:rPr>
          <w:rFonts w:ascii="Showcard Gothic" w:hAnsi="Showcard Gothic"/>
          <w:color w:val="FF0000"/>
          <w:sz w:val="28"/>
          <w:szCs w:val="28"/>
        </w:rPr>
        <w:t xml:space="preserve"> </w:t>
      </w:r>
      <w:r w:rsidR="00467CA8" w:rsidRPr="0090024D">
        <w:rPr>
          <w:rFonts w:ascii="Showcard Gothic" w:hAnsi="Showcard Gothic"/>
          <w:color w:val="FF0000"/>
          <w:sz w:val="28"/>
          <w:szCs w:val="28"/>
        </w:rPr>
        <w:t xml:space="preserve"> HOMEWORK</w:t>
      </w:r>
      <w:proofErr w:type="gramEnd"/>
      <w:r w:rsidR="00467CA8" w:rsidRPr="0090024D">
        <w:rPr>
          <w:rFonts w:ascii="Showcard Gothic" w:hAnsi="Showcard Gothic"/>
          <w:color w:val="FF0000"/>
          <w:sz w:val="28"/>
          <w:szCs w:val="28"/>
        </w:rPr>
        <w:t xml:space="preserve"> THEN WATCH T.V. THEN YOU MISS ALLTHE GOOD SHOWS.</w:t>
      </w:r>
    </w:p>
    <w:p w:rsidR="00467CA8" w:rsidRDefault="00467CA8" w:rsidP="00A25A1E">
      <w:pPr>
        <w:rPr>
          <w:rFonts w:ascii="Showcard Gothic" w:hAnsi="Showcard Gothic"/>
          <w:sz w:val="28"/>
          <w:szCs w:val="28"/>
        </w:rPr>
      </w:pPr>
    </w:p>
    <w:p w:rsidR="00D903FB" w:rsidRDefault="00467CA8" w:rsidP="00A25A1E">
      <w:pPr>
        <w:rPr>
          <w:rFonts w:ascii="Showcard Gothic" w:hAnsi="Showcard Gothic"/>
          <w:sz w:val="28"/>
          <w:szCs w:val="28"/>
        </w:rPr>
      </w:pPr>
      <w:r>
        <w:rPr>
          <w:rFonts w:ascii="Showcard Gothic" w:hAnsi="Showcard Gothic"/>
          <w:sz w:val="28"/>
          <w:szCs w:val="28"/>
        </w:rPr>
        <w:t>THE SECOND</w:t>
      </w:r>
      <w:r w:rsidR="00502753">
        <w:rPr>
          <w:rFonts w:ascii="Showcard Gothic" w:hAnsi="Showcard Gothic"/>
          <w:sz w:val="28"/>
          <w:szCs w:val="28"/>
        </w:rPr>
        <w:t xml:space="preserve"> thing about homework is your parents have to nag you to do it and that causes stress. Also I believe that if you want to live to 100 you should be calm. No one wants to do it so they make up an excuse to get out of it. </w:t>
      </w:r>
      <w:r w:rsidR="001D7DDE">
        <w:rPr>
          <w:rFonts w:ascii="Showcard Gothic" w:hAnsi="Showcard Gothic"/>
          <w:sz w:val="28"/>
          <w:szCs w:val="28"/>
        </w:rPr>
        <w:t>We</w:t>
      </w:r>
      <w:r w:rsidR="00502753">
        <w:rPr>
          <w:rFonts w:ascii="Showcard Gothic" w:hAnsi="Showcard Gothic"/>
          <w:sz w:val="28"/>
          <w:szCs w:val="28"/>
        </w:rPr>
        <w:t xml:space="preserve"> get to</w:t>
      </w:r>
      <w:r w:rsidR="001D7DDE">
        <w:rPr>
          <w:rFonts w:ascii="Showcard Gothic" w:hAnsi="Showcard Gothic"/>
          <w:sz w:val="28"/>
          <w:szCs w:val="28"/>
        </w:rPr>
        <w:t>o</w:t>
      </w:r>
      <w:r w:rsidR="00502753">
        <w:rPr>
          <w:rFonts w:ascii="Showcard Gothic" w:hAnsi="Showcard Gothic"/>
          <w:sz w:val="28"/>
          <w:szCs w:val="28"/>
        </w:rPr>
        <w:t xml:space="preserve"> much of it anyway and you can’t get it all done</w:t>
      </w:r>
      <w:r w:rsidR="00D903FB">
        <w:rPr>
          <w:rFonts w:ascii="Showcard Gothic" w:hAnsi="Showcard Gothic"/>
          <w:sz w:val="28"/>
          <w:szCs w:val="28"/>
        </w:rPr>
        <w:t>.</w:t>
      </w:r>
    </w:p>
    <w:p w:rsidR="00D903FB" w:rsidRDefault="00D903FB" w:rsidP="00A25A1E">
      <w:pPr>
        <w:rPr>
          <w:rFonts w:ascii="Showcard Gothic" w:hAnsi="Showcard Gothic"/>
          <w:sz w:val="28"/>
          <w:szCs w:val="28"/>
        </w:rPr>
      </w:pPr>
    </w:p>
    <w:p w:rsidR="0090024D" w:rsidRDefault="00D903FB" w:rsidP="00A25A1E">
      <w:pPr>
        <w:rPr>
          <w:rFonts w:ascii="Showcard Gothic" w:hAnsi="Showcard Gothic"/>
          <w:sz w:val="28"/>
          <w:szCs w:val="28"/>
        </w:rPr>
      </w:pPr>
      <w:r w:rsidRPr="0090024D">
        <w:rPr>
          <w:rFonts w:ascii="Showcard Gothic" w:hAnsi="Showcard Gothic"/>
          <w:color w:val="FF0000"/>
          <w:sz w:val="28"/>
          <w:szCs w:val="28"/>
        </w:rPr>
        <w:t>Thirdly homework is boring!!! There is no one</w:t>
      </w:r>
      <w:r w:rsidR="0090024D" w:rsidRPr="0090024D">
        <w:rPr>
          <w:rFonts w:ascii="Showcard Gothic" w:hAnsi="Showcard Gothic"/>
          <w:color w:val="FF0000"/>
          <w:sz w:val="28"/>
          <w:szCs w:val="28"/>
        </w:rPr>
        <w:t xml:space="preserve"> in the whole world who likes homework it’s just school work that can be done at school</w:t>
      </w:r>
      <w:r w:rsidR="0090024D">
        <w:rPr>
          <w:rFonts w:ascii="Showcard Gothic" w:hAnsi="Showcard Gothic"/>
          <w:sz w:val="28"/>
          <w:szCs w:val="28"/>
        </w:rPr>
        <w:t>.</w:t>
      </w:r>
    </w:p>
    <w:p w:rsidR="0090024D" w:rsidRDefault="0090024D" w:rsidP="00A25A1E">
      <w:pPr>
        <w:rPr>
          <w:rFonts w:ascii="Showcard Gothic" w:hAnsi="Showcard Gothic"/>
          <w:sz w:val="28"/>
          <w:szCs w:val="28"/>
        </w:rPr>
      </w:pPr>
    </w:p>
    <w:p w:rsidR="00F60C54" w:rsidRDefault="0090024D" w:rsidP="00A25A1E">
      <w:pPr>
        <w:rPr>
          <w:rFonts w:ascii="Showcard Gothic" w:hAnsi="Showcard Gothic"/>
          <w:sz w:val="28"/>
          <w:szCs w:val="28"/>
        </w:rPr>
      </w:pPr>
      <w:r>
        <w:rPr>
          <w:rFonts w:ascii="Showcard Gothic" w:hAnsi="Showcard Gothic"/>
          <w:sz w:val="28"/>
          <w:szCs w:val="28"/>
        </w:rPr>
        <w:t>Here are some options that would make homework better. You could make it more fun, you could give less of it (a lot less), or you could ban it. I prefer the 3</w:t>
      </w:r>
      <w:r w:rsidRPr="0090024D">
        <w:rPr>
          <w:rFonts w:ascii="Showcard Gothic" w:hAnsi="Showcard Gothic"/>
          <w:sz w:val="28"/>
          <w:szCs w:val="28"/>
          <w:vertAlign w:val="superscript"/>
        </w:rPr>
        <w:t>RD</w:t>
      </w:r>
      <w:r>
        <w:rPr>
          <w:rFonts w:ascii="Showcard Gothic" w:hAnsi="Showcard Gothic"/>
          <w:sz w:val="28"/>
          <w:szCs w:val="28"/>
        </w:rPr>
        <w:t xml:space="preserve"> option. </w:t>
      </w:r>
    </w:p>
    <w:p w:rsidR="00F60C54" w:rsidRDefault="00F60C54" w:rsidP="00A25A1E">
      <w:pPr>
        <w:rPr>
          <w:rFonts w:ascii="Showcard Gothic" w:hAnsi="Showcard Gothic"/>
          <w:sz w:val="28"/>
          <w:szCs w:val="28"/>
        </w:rPr>
      </w:pPr>
    </w:p>
    <w:p w:rsidR="00F60C54" w:rsidRDefault="00F60C54" w:rsidP="00A25A1E">
      <w:pPr>
        <w:rPr>
          <w:rFonts w:ascii="Showcard Gothic" w:hAnsi="Showcard Gothic"/>
          <w:sz w:val="28"/>
          <w:szCs w:val="28"/>
        </w:rPr>
      </w:pPr>
    </w:p>
    <w:p w:rsidR="0090024D" w:rsidRDefault="00F91F58" w:rsidP="00A25A1E">
      <w:pPr>
        <w:rPr>
          <w:rFonts w:ascii="Showcard Gothic" w:hAnsi="Showcard Gothic"/>
          <w:sz w:val="28"/>
          <w:szCs w:val="28"/>
        </w:rPr>
      </w:pPr>
      <w:r>
        <w:rPr>
          <w:rFonts w:ascii="Showcard Gothic" w:hAnsi="Showcard Gothic"/>
          <w:noProof/>
          <w:sz w:val="28"/>
          <w:szCs w:val="28"/>
          <w:lang w:eastAsia="en-AU"/>
        </w:rPr>
        <w:pict>
          <v:shapetype id="_x0000_t32" coordsize="21600,21600" o:spt="32" o:oned="t" path="m,l21600,21600e" filled="f">
            <v:path arrowok="t" fillok="f" o:connecttype="none"/>
            <o:lock v:ext="edit" shapetype="t"/>
          </v:shapetype>
          <v:shape id="_x0000_s1030" type="#_x0000_t32" style="position:absolute;margin-left:60pt;margin-top:40.35pt;width:21pt;height:23.25pt;flip:y;z-index:251660288" o:connectortype="straight" strokecolor="#6f3"/>
        </w:pict>
      </w:r>
      <w:r>
        <w:rPr>
          <w:rFonts w:ascii="Showcard Gothic" w:hAnsi="Showcard Gothic"/>
          <w:noProof/>
          <w:sz w:val="28"/>
          <w:szCs w:val="28"/>
          <w:lang w:eastAsia="en-AU"/>
        </w:rPr>
        <w:pict>
          <v:shape id="_x0000_s1029" type="#_x0000_t32" style="position:absolute;margin-left:46.5pt;margin-top:53.1pt;width:13.5pt;height:10.5pt;z-index:251659264" o:connectortype="straight" strokecolor="#6f3"/>
        </w:pict>
      </w:r>
      <w:r>
        <w:rPr>
          <w:rFonts w:ascii="Showcard Gothic" w:hAnsi="Showcard Gothic"/>
          <w:noProof/>
          <w:sz w:val="28"/>
          <w:szCs w:val="28"/>
          <w:lang w:eastAsia="en-AU"/>
        </w:rPr>
        <w:pict>
          <v:shapetype id="_x0000_t57" coordsize="21600,21600" o:spt="57" adj="2700" path="m,10800qy10800,,21600,10800,10800,21600,,10800xar@0@0@16@16@12@14@15@13xar@0@0@16@16@13@15@14@12xe">
            <v:stroke joinstyle="miter"/>
            <v:formulas>
              <v:f eqn="val #0"/>
              <v:f eqn="prod @0 2 1"/>
              <v:f eqn="sum 21600 0 @1"/>
              <v:f eqn="prod @2 @2 1"/>
              <v:f eqn="prod @0 @0 1"/>
              <v:f eqn="sum @3 0 @4"/>
              <v:f eqn="prod @5 1 8"/>
              <v:f eqn="sqrt @6"/>
              <v:f eqn="prod @4 1 8"/>
              <v:f eqn="sqrt @8"/>
              <v:f eqn="sum @7 @9 0"/>
              <v:f eqn="sum @7 0 @9"/>
              <v:f eqn="sum @10 10800 0"/>
              <v:f eqn="sum 10800 0 @10"/>
              <v:f eqn="sum @11 10800 0"/>
              <v:f eqn="sum 10800 0 @11"/>
              <v:f eqn="sum 21600 0 @0"/>
            </v:formulas>
            <v:path o:connecttype="custom" o:connectlocs="10800,0;3163,3163;0,10800;3163,18437;10800,21600;18437,18437;21600,10800;18437,3163" textboxrect="3163,3163,18437,18437"/>
            <v:handles>
              <v:h position="#0,center" xrange="0,7200"/>
            </v:handles>
          </v:shapetype>
          <v:shape id="_x0000_s1027" type="#_x0000_t57" style="position:absolute;margin-left:99pt;margin-top:21.75pt;width:76.5pt;height:50.15pt;z-index:251658240" fillcolor="red"/>
        </w:pict>
      </w:r>
      <w:r w:rsidR="00F60C54" w:rsidRPr="00F60C54">
        <w:rPr>
          <w:rFonts w:ascii="Showcard Gothic" w:hAnsi="Showcard Gothic"/>
          <w:noProof/>
          <w:sz w:val="28"/>
          <w:szCs w:val="28"/>
          <w:lang w:eastAsia="en-AU"/>
        </w:rPr>
        <w:drawing>
          <wp:inline distT="0" distB="0" distL="0" distR="0">
            <wp:extent cx="610067" cy="895350"/>
            <wp:effectExtent l="19050" t="0" r="0" b="0"/>
            <wp:docPr id="4" name="Picture 24" descr="C:\Program Files\Microsoft Office\Media\CntCD1\ClipArt2\j0232105.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Program Files\Microsoft Office\Media\CntCD1\ClipArt2\j0232105.wmf"/>
                    <pic:cNvPicPr>
                      <a:picLocks noChangeAspect="1" noChangeArrowheads="1"/>
                    </pic:cNvPicPr>
                  </pic:nvPicPr>
                  <pic:blipFill>
                    <a:blip r:embed="rId4" cstate="print"/>
                    <a:srcRect/>
                    <a:stretch>
                      <a:fillRect/>
                    </a:stretch>
                  </pic:blipFill>
                  <pic:spPr bwMode="auto">
                    <a:xfrm>
                      <a:off x="0" y="0"/>
                      <a:ext cx="610067" cy="895350"/>
                    </a:xfrm>
                    <a:prstGeom prst="rect">
                      <a:avLst/>
                    </a:prstGeom>
                    <a:noFill/>
                    <a:ln w="9525">
                      <a:noFill/>
                      <a:miter lim="800000"/>
                      <a:headEnd/>
                      <a:tailEnd/>
                    </a:ln>
                  </pic:spPr>
                </pic:pic>
              </a:graphicData>
            </a:graphic>
          </wp:inline>
        </w:drawing>
      </w:r>
      <w:r w:rsidR="0090024D">
        <w:rPr>
          <w:rFonts w:ascii="Showcard Gothic" w:hAnsi="Showcard Gothic"/>
          <w:sz w:val="28"/>
          <w:szCs w:val="28"/>
        </w:rPr>
        <w:t xml:space="preserve"> </w:t>
      </w:r>
      <w:r w:rsidR="00502753">
        <w:rPr>
          <w:rFonts w:ascii="Showcard Gothic" w:hAnsi="Showcard Gothic"/>
          <w:sz w:val="28"/>
          <w:szCs w:val="28"/>
        </w:rPr>
        <w:t xml:space="preserve">   </w:t>
      </w:r>
      <w:r w:rsidR="00F60C54">
        <w:rPr>
          <w:rFonts w:ascii="Showcard Gothic" w:hAnsi="Showcard Gothic"/>
          <w:sz w:val="28"/>
          <w:szCs w:val="28"/>
        </w:rPr>
        <w:t xml:space="preserve">          </w:t>
      </w:r>
      <w:r w:rsidR="00D45720" w:rsidRPr="00467CA8">
        <w:rPr>
          <w:rFonts w:ascii="Showcard Gothic" w:hAnsi="Showcard Gothic"/>
          <w:sz w:val="28"/>
          <w:szCs w:val="28"/>
        </w:rPr>
        <w:t xml:space="preserve"> </w:t>
      </w:r>
      <w:r w:rsidR="00D45720" w:rsidRPr="00467CA8">
        <w:rPr>
          <w:rFonts w:ascii="Showcard Gothic" w:hAnsi="Showcard Gothic"/>
          <w:sz w:val="28"/>
          <w:szCs w:val="28"/>
        </w:rPr>
        <w:tab/>
      </w:r>
      <w:r w:rsidR="00F15973">
        <w:rPr>
          <w:rFonts w:ascii="Showcard Gothic" w:hAnsi="Showcard Gothic"/>
          <w:sz w:val="28"/>
          <w:szCs w:val="28"/>
        </w:rPr>
        <w:t xml:space="preserve"> </w:t>
      </w:r>
      <w:r w:rsidR="00F60C54" w:rsidRPr="00F60C54">
        <w:rPr>
          <w:rFonts w:ascii="Showcard Gothic" w:hAnsi="Showcard Gothic"/>
          <w:noProof/>
          <w:sz w:val="28"/>
          <w:szCs w:val="28"/>
          <w:lang w:eastAsia="en-AU"/>
        </w:rPr>
        <w:drawing>
          <wp:inline distT="0" distB="0" distL="0" distR="0">
            <wp:extent cx="609600" cy="626455"/>
            <wp:effectExtent l="19050" t="0" r="0" b="0"/>
            <wp:docPr id="7" name="Picture 23" descr="C:\Program Files\Microsoft Office\Media\CntCD1\ClipArt2\j023213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Program Files\Microsoft Office\Media\CntCD1\ClipArt2\j0232133.wmf"/>
                    <pic:cNvPicPr>
                      <a:picLocks noChangeAspect="1" noChangeArrowheads="1"/>
                    </pic:cNvPicPr>
                  </pic:nvPicPr>
                  <pic:blipFill>
                    <a:blip r:embed="rId5" cstate="print"/>
                    <a:srcRect/>
                    <a:stretch>
                      <a:fillRect/>
                    </a:stretch>
                  </pic:blipFill>
                  <pic:spPr bwMode="auto">
                    <a:xfrm>
                      <a:off x="0" y="0"/>
                      <a:ext cx="609600" cy="626455"/>
                    </a:xfrm>
                    <a:prstGeom prst="rect">
                      <a:avLst/>
                    </a:prstGeom>
                    <a:noFill/>
                    <a:ln w="9525">
                      <a:noFill/>
                      <a:miter lim="800000"/>
                      <a:headEnd/>
                      <a:tailEnd/>
                    </a:ln>
                  </pic:spPr>
                </pic:pic>
              </a:graphicData>
            </a:graphic>
          </wp:inline>
        </w:drawing>
      </w:r>
    </w:p>
    <w:p w:rsidR="0090024D" w:rsidRDefault="0090024D" w:rsidP="00A25A1E">
      <w:pPr>
        <w:rPr>
          <w:rFonts w:ascii="Showcard Gothic" w:hAnsi="Showcard Gothic"/>
          <w:sz w:val="28"/>
          <w:szCs w:val="28"/>
        </w:rPr>
      </w:pPr>
    </w:p>
    <w:p w:rsidR="0090024D" w:rsidRDefault="0090024D" w:rsidP="00A25A1E">
      <w:pPr>
        <w:rPr>
          <w:rFonts w:ascii="Showcard Gothic" w:hAnsi="Showcard Gothic"/>
          <w:sz w:val="28"/>
          <w:szCs w:val="28"/>
        </w:rPr>
      </w:pPr>
    </w:p>
    <w:p w:rsidR="00F15973" w:rsidRPr="00F15973" w:rsidRDefault="00F15973" w:rsidP="00A25A1E">
      <w:pPr>
        <w:rPr>
          <w:rFonts w:ascii="Showcard Gothic" w:hAnsi="Showcard Gothic"/>
          <w:sz w:val="28"/>
          <w:szCs w:val="28"/>
        </w:rPr>
      </w:pPr>
    </w:p>
    <w:sectPr w:rsidR="00F15973" w:rsidRPr="00F15973" w:rsidSect="004B148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howcard Gothic">
    <w:panose1 w:val="04020904020102020604"/>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15973"/>
    <w:rsid w:val="001D7DDE"/>
    <w:rsid w:val="00467CA8"/>
    <w:rsid w:val="004B1489"/>
    <w:rsid w:val="00502753"/>
    <w:rsid w:val="00897823"/>
    <w:rsid w:val="0090024D"/>
    <w:rsid w:val="00A25A1E"/>
    <w:rsid w:val="00D45720"/>
    <w:rsid w:val="00D903FB"/>
    <w:rsid w:val="00F15973"/>
    <w:rsid w:val="00F60C54"/>
    <w:rsid w:val="00F91F5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3">
      <o:colormru v:ext="edit" colors="#6f3"/>
      <o:colormenu v:ext="edit" fillcolor="red" strokecolor="#6f3"/>
    </o:shapedefaults>
    <o:shapelayout v:ext="edit">
      <o:idmap v:ext="edit" data="1"/>
      <o:rules v:ext="edit">
        <o:r id="V:Rule3" type="connector" idref="#_x0000_s1029"/>
        <o:r id="V:Rule4"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48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024D"/>
    <w:rPr>
      <w:rFonts w:ascii="Tahoma" w:hAnsi="Tahoma" w:cs="Tahoma"/>
      <w:sz w:val="16"/>
      <w:szCs w:val="16"/>
    </w:rPr>
  </w:style>
  <w:style w:type="character" w:customStyle="1" w:styleId="BalloonTextChar">
    <w:name w:val="Balloon Text Char"/>
    <w:basedOn w:val="DefaultParagraphFont"/>
    <w:link w:val="BalloonText"/>
    <w:uiPriority w:val="99"/>
    <w:semiHidden/>
    <w:rsid w:val="0090024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wmf"/><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1480</TotalTime>
  <Pages>2</Pages>
  <Words>162</Words>
  <Characters>930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2</cp:revision>
  <cp:lastPrinted>2010-08-20T03:03:00Z</cp:lastPrinted>
  <dcterms:created xsi:type="dcterms:W3CDTF">2010-08-11T00:37:00Z</dcterms:created>
  <dcterms:modified xsi:type="dcterms:W3CDTF">2010-08-20T03:08:00Z</dcterms:modified>
</cp:coreProperties>
</file>